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7F34" w14:textId="77777777" w:rsidR="00D61E19" w:rsidRDefault="00D61E19" w:rsidP="00D61E19">
      <w:pPr>
        <w:rPr>
          <w:b/>
          <w:iCs/>
          <w:color w:val="333333"/>
          <w:shd w:val="clear" w:color="auto" w:fill="FFFFFF"/>
        </w:rPr>
      </w:pPr>
    </w:p>
    <w:p w14:paraId="22ABE87A" w14:textId="77777777" w:rsidR="00D61E19" w:rsidRDefault="00D61E19" w:rsidP="00D61E19">
      <w:pPr>
        <w:rPr>
          <w:b/>
          <w:iCs/>
          <w:color w:val="333333"/>
          <w:shd w:val="clear" w:color="auto" w:fill="FFFFFF"/>
        </w:rPr>
      </w:pPr>
    </w:p>
    <w:p w14:paraId="38024A17" w14:textId="77777777" w:rsidR="00D61E19" w:rsidRDefault="00D61E19" w:rsidP="00D61E19">
      <w:pPr>
        <w:rPr>
          <w:b/>
          <w:iCs/>
          <w:color w:val="333333"/>
          <w:shd w:val="clear" w:color="auto" w:fill="FFFFFF"/>
        </w:rPr>
      </w:pPr>
    </w:p>
    <w:p w14:paraId="4AE12FEB" w14:textId="77777777" w:rsidR="00D61E19" w:rsidRDefault="00D61E19" w:rsidP="00D61E19">
      <w:pPr>
        <w:rPr>
          <w:b/>
          <w:iCs/>
          <w:color w:val="333333"/>
          <w:shd w:val="clear" w:color="auto" w:fill="FFFFFF"/>
        </w:rPr>
      </w:pPr>
    </w:p>
    <w:p w14:paraId="3BF822DD" w14:textId="77777777" w:rsidR="00D61E19" w:rsidRDefault="00D61E19" w:rsidP="00D61E19">
      <w:pPr>
        <w:rPr>
          <w:b/>
          <w:iCs/>
          <w:color w:val="333333"/>
          <w:shd w:val="clear" w:color="auto" w:fill="FFFFFF"/>
        </w:rPr>
      </w:pPr>
    </w:p>
    <w:p w14:paraId="03747D02" w14:textId="76DD6840" w:rsidR="00D61E19" w:rsidRPr="00BC5A18" w:rsidRDefault="00D61E19" w:rsidP="00D61E19">
      <w:pPr>
        <w:jc w:val="center"/>
        <w:rPr>
          <w:b/>
          <w:iCs/>
          <w:color w:val="3A7C22" w:themeColor="accent6" w:themeShade="BF"/>
          <w:sz w:val="32"/>
          <w:szCs w:val="32"/>
          <w:shd w:val="clear" w:color="auto" w:fill="FFFFFF"/>
        </w:rPr>
      </w:pPr>
      <w:r w:rsidRPr="00BC5A18">
        <w:rPr>
          <w:b/>
          <w:iCs/>
          <w:color w:val="3A7C22" w:themeColor="accent6" w:themeShade="BF"/>
          <w:sz w:val="32"/>
          <w:szCs w:val="32"/>
          <w:shd w:val="clear" w:color="auto" w:fill="FFFFFF"/>
        </w:rPr>
        <w:t xml:space="preserve">TITLE: </w:t>
      </w:r>
      <w:r w:rsidR="00AD569B" w:rsidRPr="00AD569B">
        <w:rPr>
          <w:b/>
          <w:iCs/>
          <w:color w:val="3A7C22" w:themeColor="accent6" w:themeShade="BF"/>
          <w:sz w:val="32"/>
          <w:szCs w:val="32"/>
          <w:shd w:val="clear" w:color="auto" w:fill="FFFFFF"/>
        </w:rPr>
        <w:t>The Impact of Chronic Stress on Neural Plasticity and Cognitive Function</w:t>
      </w:r>
    </w:p>
    <w:p w14:paraId="26EC744B" w14:textId="77777777" w:rsidR="00D61E19" w:rsidRPr="009B303B" w:rsidRDefault="00D61E19" w:rsidP="00D61E19"/>
    <w:p w14:paraId="58362E6C" w14:textId="77777777" w:rsidR="00D61E19" w:rsidRPr="009B303B" w:rsidRDefault="00D61E19" w:rsidP="00D61E19">
      <w:pPr>
        <w:jc w:val="center"/>
      </w:pPr>
      <w:r w:rsidRPr="009B303B">
        <w:rPr>
          <w:b/>
          <w:bCs/>
        </w:rPr>
        <w:t>Name:</w:t>
      </w:r>
      <w:r w:rsidRPr="009B303B">
        <w:t xml:space="preserve"> Mark White</w:t>
      </w:r>
    </w:p>
    <w:p w14:paraId="319FC285" w14:textId="77777777" w:rsidR="00D61E19" w:rsidRPr="009B303B" w:rsidRDefault="00D61E19" w:rsidP="00D61E19">
      <w:pPr>
        <w:jc w:val="center"/>
      </w:pPr>
      <w:r w:rsidRPr="009B303B">
        <w:rPr>
          <w:b/>
          <w:bCs/>
        </w:rPr>
        <w:t>Affiliation:</w:t>
      </w:r>
      <w:r w:rsidRPr="009B303B">
        <w:t xml:space="preserve"> Professor/Assistant Professor at </w:t>
      </w:r>
      <w:proofErr w:type="spellStart"/>
      <w:r w:rsidRPr="009B303B">
        <w:t>Lieue</w:t>
      </w:r>
      <w:proofErr w:type="spellEnd"/>
      <w:r w:rsidRPr="009B303B">
        <w:t xml:space="preserve"> University</w:t>
      </w:r>
    </w:p>
    <w:p w14:paraId="58F647A0" w14:textId="77777777" w:rsidR="00D61E19" w:rsidRPr="009B303B" w:rsidRDefault="00D61E19" w:rsidP="00D61E19">
      <w:pPr>
        <w:jc w:val="center"/>
      </w:pPr>
      <w:r w:rsidRPr="009B303B">
        <w:rPr>
          <w:b/>
          <w:bCs/>
        </w:rPr>
        <w:t>Country</w:t>
      </w:r>
      <w:r w:rsidRPr="009B303B">
        <w:t>: United States of America</w:t>
      </w:r>
    </w:p>
    <w:p w14:paraId="7B26A0C2" w14:textId="77777777" w:rsidR="00D61E19" w:rsidRPr="009B303B" w:rsidRDefault="00D61E19" w:rsidP="00D61E19">
      <w:pPr>
        <w:jc w:val="center"/>
        <w:rPr>
          <w:caps/>
        </w:rPr>
      </w:pPr>
      <w:r w:rsidRPr="009B303B">
        <w:rPr>
          <w:b/>
          <w:bCs/>
        </w:rPr>
        <w:t>Email ID:</w:t>
      </w:r>
      <w:r w:rsidRPr="009B303B">
        <w:t xml:space="preserve"> white.mark@outlook.com</w:t>
      </w:r>
    </w:p>
    <w:p w14:paraId="13F2384D" w14:textId="77777777" w:rsidR="00D61E19" w:rsidRDefault="00D61E19" w:rsidP="00D61E19">
      <w:r>
        <w:rPr>
          <w:noProof/>
        </w:rPr>
        <mc:AlternateContent>
          <mc:Choice Requires="wps">
            <w:drawing>
              <wp:anchor distT="0" distB="0" distL="114300" distR="114300" simplePos="0" relativeHeight="251659264" behindDoc="0" locked="0" layoutInCell="1" allowOverlap="1" wp14:anchorId="48642031" wp14:editId="4433CD5E">
                <wp:simplePos x="0" y="0"/>
                <wp:positionH relativeFrom="column">
                  <wp:posOffset>47548</wp:posOffset>
                </wp:positionH>
                <wp:positionV relativeFrom="paragraph">
                  <wp:posOffset>147320</wp:posOffset>
                </wp:positionV>
                <wp:extent cx="66275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5DD5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1.6pt" to="525.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" strokecolor="black [3200]" strokeweight="1pt">
                <v:stroke joinstyle="miter"/>
              </v:line>
            </w:pict>
          </mc:Fallback>
        </mc:AlternateContent>
      </w:r>
    </w:p>
    <w:p w14:paraId="4E66A555" w14:textId="77777777" w:rsidR="00D61E19" w:rsidRDefault="00D61E19" w:rsidP="00D61E19"/>
    <w:p w14:paraId="52E19308" w14:textId="77777777" w:rsidR="00D61E19" w:rsidRDefault="00D61E19" w:rsidP="00D61E19"/>
    <w:p w14:paraId="32D27BFD" w14:textId="77777777" w:rsidR="00D61E19" w:rsidRDefault="00D61E19" w:rsidP="00D61E19">
      <w:pPr>
        <w:jc w:val="center"/>
        <w:rPr>
          <w:b/>
          <w:bCs/>
          <w:caps/>
          <w:color w:val="3A7C22" w:themeColor="accent6" w:themeShade="BF"/>
        </w:rPr>
        <w:sectPr w:rsidR="00D61E19" w:rsidSect="00D61E19">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432" w:footer="432" w:gutter="0"/>
          <w:cols w:space="720"/>
          <w:titlePg/>
          <w:docGrid w:linePitch="360"/>
        </w:sectPr>
      </w:pPr>
    </w:p>
    <w:p w14:paraId="4FEB69D5" w14:textId="77777777" w:rsidR="00D61E19" w:rsidRPr="00BC5A18" w:rsidRDefault="00D61E19" w:rsidP="00D61E19">
      <w:pPr>
        <w:jc w:val="center"/>
        <w:rPr>
          <w:b/>
          <w:bCs/>
          <w:caps/>
          <w:color w:val="3A7C22" w:themeColor="accent6" w:themeShade="BF"/>
        </w:rPr>
      </w:pPr>
      <w:r w:rsidRPr="00BC5A18">
        <w:rPr>
          <w:b/>
          <w:bCs/>
          <w:caps/>
          <w:color w:val="3A7C22" w:themeColor="accent6" w:themeShade="BF"/>
        </w:rPr>
        <w:t>Abstract (</w:t>
      </w:r>
      <w:proofErr w:type="spellStart"/>
      <w:r>
        <w:rPr>
          <w:b/>
          <w:bCs/>
          <w:color w:val="3A7C22" w:themeColor="accent6" w:themeShade="BF"/>
        </w:rPr>
        <w:t>upto</w:t>
      </w:r>
      <w:proofErr w:type="spellEnd"/>
      <w:r>
        <w:rPr>
          <w:b/>
          <w:bCs/>
          <w:color w:val="3A7C22" w:themeColor="accent6" w:themeShade="BF"/>
        </w:rPr>
        <w:t xml:space="preserve"> </w:t>
      </w:r>
      <w:r w:rsidRPr="00BC5A18">
        <w:rPr>
          <w:b/>
          <w:bCs/>
          <w:caps/>
          <w:color w:val="3A7C22" w:themeColor="accent6" w:themeShade="BF"/>
        </w:rPr>
        <w:t xml:space="preserve">300 </w:t>
      </w:r>
      <w:r w:rsidRPr="00BC5A18">
        <w:rPr>
          <w:b/>
          <w:bCs/>
          <w:color w:val="3A7C22" w:themeColor="accent6" w:themeShade="BF"/>
        </w:rPr>
        <w:t>words</w:t>
      </w:r>
      <w:r w:rsidRPr="00BC5A18">
        <w:rPr>
          <w:b/>
          <w:bCs/>
          <w:caps/>
          <w:color w:val="3A7C22" w:themeColor="accent6" w:themeShade="BF"/>
        </w:rPr>
        <w:t>)</w:t>
      </w:r>
    </w:p>
    <w:p w14:paraId="1547F0D1" w14:textId="77777777" w:rsidR="00D61E19" w:rsidRDefault="00D61E19" w:rsidP="00D61E19">
      <w:pPr>
        <w:rPr>
          <w:caps/>
        </w:rPr>
      </w:pPr>
    </w:p>
    <w:p w14:paraId="44685921" w14:textId="77777777" w:rsidR="00AD569B" w:rsidRPr="00AD569B" w:rsidRDefault="00AD569B" w:rsidP="00AD569B">
      <w:pPr>
        <w:jc w:val="both"/>
        <w:rPr>
          <w:lang w:val="en-IN"/>
        </w:rPr>
      </w:pPr>
      <w:r w:rsidRPr="00AD569B">
        <w:rPr>
          <w:b/>
          <w:bCs/>
          <w:lang w:val="en-IN"/>
        </w:rPr>
        <w:t>Background:</w:t>
      </w:r>
      <w:r w:rsidRPr="00AD569B">
        <w:rPr>
          <w:lang w:val="en-IN"/>
        </w:rPr>
        <w:t xml:space="preserve"> Chronic psychological stress is increasingly recognized as a major risk factor for various mental health disorders. This study investigates the underlying neurobiological mechanisms, specifically focusing on how prolonged stress alters synaptic plasticity in the hippocampus and subsequent cognitive performance.</w:t>
      </w:r>
    </w:p>
    <w:p w14:paraId="7230289E" w14:textId="77777777" w:rsidR="00AD569B" w:rsidRPr="00AD569B" w:rsidRDefault="00AD569B" w:rsidP="00AD569B">
      <w:pPr>
        <w:jc w:val="both"/>
        <w:rPr>
          <w:lang w:val="en-IN"/>
        </w:rPr>
      </w:pPr>
      <w:r w:rsidRPr="00AD569B">
        <w:rPr>
          <w:b/>
          <w:bCs/>
          <w:lang w:val="en-IN"/>
        </w:rPr>
        <w:t>Methods and Materials:</w:t>
      </w:r>
      <w:r w:rsidRPr="00AD569B">
        <w:rPr>
          <w:lang w:val="en-IN"/>
        </w:rPr>
        <w:t xml:space="preserve"> Adult rodent models were subjected to a chronic unpredictable mild stress (CUMS) protocol over a period of six weeks. Cognitive and memory functions were evaluated using the Morris water maze and novel object recognition tests. High-resolution Golgi-cox staining and Western blot analysis were utilized to quantify changes in dendritic spine density and the expression of brain-derived neurotrophic factor (BDNF) within the hippocampus.</w:t>
      </w:r>
    </w:p>
    <w:p w14:paraId="3C93293D" w14:textId="77777777" w:rsidR="00AD569B" w:rsidRPr="00AD569B" w:rsidRDefault="00AD569B" w:rsidP="00AD569B">
      <w:pPr>
        <w:jc w:val="both"/>
        <w:rPr>
          <w:lang w:val="en-IN"/>
        </w:rPr>
      </w:pPr>
      <w:r w:rsidRPr="00AD569B">
        <w:rPr>
          <w:b/>
          <w:bCs/>
          <w:lang w:val="en-IN"/>
        </w:rPr>
        <w:t>Results:</w:t>
      </w:r>
      <w:r w:rsidRPr="00AD569B">
        <w:rPr>
          <w:lang w:val="en-IN"/>
        </w:rPr>
        <w:t xml:space="preserve"> Prolonged exposure to stress resulted in a significant decline in spatial learning and memory retention. Neuroimaging and cellular analysis revealed a 35% reduction in dendritic spine density in the CA1 region of the hippocampus. Furthermore, a marked downregulation of BDNF expression levels was observed in the stressed group compared to the control group.</w:t>
      </w:r>
    </w:p>
    <w:p w14:paraId="74A1DC1A" w14:textId="77777777" w:rsidR="00AD569B" w:rsidRPr="00AD569B" w:rsidRDefault="00AD569B" w:rsidP="00AD569B">
      <w:pPr>
        <w:jc w:val="both"/>
        <w:rPr>
          <w:lang w:val="en-IN"/>
        </w:rPr>
      </w:pPr>
      <w:r w:rsidRPr="00AD569B">
        <w:rPr>
          <w:b/>
          <w:bCs/>
          <w:lang w:val="en-IN"/>
        </w:rPr>
        <w:t>Conclusion:</w:t>
      </w:r>
      <w:r w:rsidRPr="00AD569B">
        <w:rPr>
          <w:lang w:val="en-IN"/>
        </w:rPr>
        <w:t xml:space="preserve"> The findings demonstrate that chronic stress severely impairs cognitive function by disrupting neural plasticity and reducing essential neurotrophic factors. These results underscore the critical importance of early therapeutic interventions targeting neuroplastic pathways to mitigate the long-term impact of stress on mental health.</w:t>
      </w:r>
    </w:p>
    <w:p w14:paraId="03EE2CA4" w14:textId="6B0F48CA" w:rsidR="00D61E19" w:rsidRPr="00BC5A18" w:rsidRDefault="00D61E19" w:rsidP="00D61E19">
      <w:pPr>
        <w:jc w:val="both"/>
        <w:rPr>
          <w:b/>
          <w:bCs/>
          <w:caps/>
          <w:color w:val="3A7C22" w:themeColor="accent6" w:themeShade="BF"/>
        </w:rPr>
      </w:pPr>
      <w:r>
        <w:br w:type="column"/>
      </w:r>
      <w:r w:rsidRPr="00BC5A18">
        <w:rPr>
          <w:b/>
          <w:bCs/>
          <w:caps/>
          <w:color w:val="3A7C22" w:themeColor="accent6" w:themeShade="BF"/>
        </w:rPr>
        <w:t>Biography (</w:t>
      </w:r>
      <w:proofErr w:type="spellStart"/>
      <w:r>
        <w:rPr>
          <w:b/>
          <w:bCs/>
          <w:color w:val="3A7C22" w:themeColor="accent6" w:themeShade="BF"/>
        </w:rPr>
        <w:t>upto</w:t>
      </w:r>
      <w:proofErr w:type="spellEnd"/>
      <w:r>
        <w:rPr>
          <w:b/>
          <w:bCs/>
          <w:color w:val="3A7C22" w:themeColor="accent6" w:themeShade="BF"/>
        </w:rPr>
        <w:t xml:space="preserve"> </w:t>
      </w:r>
      <w:r w:rsidRPr="00BC5A18">
        <w:rPr>
          <w:b/>
          <w:bCs/>
          <w:caps/>
          <w:color w:val="3A7C22" w:themeColor="accent6" w:themeShade="BF"/>
        </w:rPr>
        <w:t xml:space="preserve">200 </w:t>
      </w:r>
      <w:r w:rsidRPr="00BC5A18">
        <w:rPr>
          <w:b/>
          <w:bCs/>
          <w:color w:val="3A7C22" w:themeColor="accent6" w:themeShade="BF"/>
        </w:rPr>
        <w:t>words</w:t>
      </w:r>
      <w:r w:rsidRPr="00BC5A18">
        <w:rPr>
          <w:b/>
          <w:bCs/>
          <w:caps/>
          <w:color w:val="3A7C22" w:themeColor="accent6" w:themeShade="BF"/>
        </w:rPr>
        <w:t>)</w:t>
      </w:r>
    </w:p>
    <w:p w14:paraId="63333138" w14:textId="77777777" w:rsidR="00D61E19" w:rsidRDefault="00D61E19" w:rsidP="00D61E19">
      <w:pPr>
        <w:rPr>
          <w:caps/>
        </w:rPr>
      </w:pPr>
    </w:p>
    <w:p w14:paraId="3DF4208A" w14:textId="77777777" w:rsidR="00D61E19" w:rsidRDefault="00D61E19" w:rsidP="00D61E19">
      <w:pPr>
        <w:jc w:val="both"/>
      </w:pPr>
      <w:r>
        <w:t>Mark White</w:t>
      </w:r>
      <w:r w:rsidRPr="00BC5A18">
        <w:t xml:space="preserve"> has completed his </w:t>
      </w:r>
      <w:r>
        <w:t>PhD</w:t>
      </w:r>
      <w:r w:rsidRPr="00BC5A18">
        <w:t xml:space="preserve"> at the age of 35 years from </w:t>
      </w:r>
      <w:r>
        <w:t>S</w:t>
      </w:r>
      <w:r w:rsidRPr="00BC5A18">
        <w:t xml:space="preserve">tanford </w:t>
      </w:r>
      <w:r>
        <w:t>U</w:t>
      </w:r>
      <w:r w:rsidRPr="00BC5A18">
        <w:t xml:space="preserve">niversity, </w:t>
      </w:r>
      <w:r>
        <w:t>USA</w:t>
      </w:r>
      <w:r w:rsidRPr="00BC5A18">
        <w:t xml:space="preserve">. He is the head of mechanical engineering department of </w:t>
      </w:r>
      <w:r>
        <w:t>S</w:t>
      </w:r>
      <w:r w:rsidRPr="00BC5A18">
        <w:t xml:space="preserve">tanford </w:t>
      </w:r>
      <w:r>
        <w:t>U</w:t>
      </w:r>
      <w:r w:rsidRPr="00BC5A18">
        <w:t xml:space="preserve">niversity, </w:t>
      </w:r>
      <w:r>
        <w:t>USA</w:t>
      </w:r>
      <w:r w:rsidRPr="00BC5A18">
        <w:t>. He has over 300 publications that have been cited over 700 times, and his publication h-index is 25. He has been serving as an editorial board member of several reputed journals.</w:t>
      </w:r>
    </w:p>
    <w:p w14:paraId="599116E3" w14:textId="77777777" w:rsidR="00D61E19" w:rsidRDefault="00D61E19" w:rsidP="00D61E19"/>
    <w:p w14:paraId="2E27EA9E" w14:textId="77777777" w:rsidR="00D61E19" w:rsidRDefault="00D61E19" w:rsidP="00D61E19">
      <w:pPr>
        <w:rPr>
          <w:caps/>
        </w:rPr>
      </w:pPr>
    </w:p>
    <w:p w14:paraId="4C60754E" w14:textId="77777777" w:rsidR="00D61E19" w:rsidRDefault="00D61E19" w:rsidP="00D61E19">
      <w:pPr>
        <w:rPr>
          <w:caps/>
        </w:rPr>
      </w:pPr>
    </w:p>
    <w:p w14:paraId="2B811D3C" w14:textId="77777777" w:rsidR="00D61E19" w:rsidRDefault="00D61E19" w:rsidP="00D61E19">
      <w:pPr>
        <w:rPr>
          <w:caps/>
        </w:rPr>
      </w:pPr>
    </w:p>
    <w:p w14:paraId="134B4FDB" w14:textId="77777777" w:rsidR="00D61E19" w:rsidRDefault="00D61E19" w:rsidP="00D61E19">
      <w:pPr>
        <w:rPr>
          <w:caps/>
        </w:rPr>
      </w:pPr>
    </w:p>
    <w:p w14:paraId="4B433BDB" w14:textId="77777777" w:rsidR="00D61E19" w:rsidRDefault="00D61E19" w:rsidP="00D61E19">
      <w:pPr>
        <w:rPr>
          <w:caps/>
        </w:rPr>
      </w:pPr>
    </w:p>
    <w:p w14:paraId="6D5C1C58" w14:textId="77777777" w:rsidR="00D61E19" w:rsidRDefault="00D61E19" w:rsidP="00D61E19">
      <w:pPr>
        <w:rPr>
          <w:caps/>
        </w:rPr>
        <w:sectPr w:rsidR="00D61E19" w:rsidSect="00D61E19">
          <w:type w:val="continuous"/>
          <w:pgSz w:w="11906" w:h="16838" w:code="9"/>
          <w:pgMar w:top="720" w:right="720" w:bottom="720" w:left="720" w:header="432" w:footer="432" w:gutter="0"/>
          <w:cols w:num="2" w:space="720"/>
          <w:titlePg/>
          <w:docGrid w:linePitch="360"/>
        </w:sectPr>
      </w:pPr>
    </w:p>
    <w:p w14:paraId="01B8495E" w14:textId="77777777" w:rsidR="00D61E19" w:rsidRDefault="00D61E19" w:rsidP="00D61E19">
      <w:pPr>
        <w:rPr>
          <w:caps/>
        </w:rPr>
      </w:pPr>
    </w:p>
    <w:p w14:paraId="15E3561F" w14:textId="77777777" w:rsidR="00D61E19" w:rsidRDefault="00D61E19" w:rsidP="00D61E19">
      <w:pPr>
        <w:rPr>
          <w:caps/>
        </w:rPr>
      </w:pPr>
    </w:p>
    <w:p w14:paraId="4D6B94DE" w14:textId="77777777" w:rsidR="00D61E19" w:rsidRDefault="00D61E19" w:rsidP="00D61E19">
      <w:pPr>
        <w:rPr>
          <w:caps/>
        </w:rPr>
      </w:pPr>
    </w:p>
    <w:p w14:paraId="333ADC92" w14:textId="77777777" w:rsidR="00D61E19" w:rsidRDefault="00D61E19" w:rsidP="00D61E19">
      <w:pPr>
        <w:rPr>
          <w:caps/>
        </w:rPr>
      </w:pPr>
    </w:p>
    <w:p w14:paraId="742C914C" w14:textId="77777777" w:rsidR="00D61E19" w:rsidRDefault="00D61E19" w:rsidP="00D61E19">
      <w:pPr>
        <w:rPr>
          <w:b/>
          <w:bCs/>
        </w:rPr>
      </w:pPr>
    </w:p>
    <w:p w14:paraId="6CCEFCA7" w14:textId="77777777" w:rsidR="00D61E19" w:rsidRDefault="00D61E19" w:rsidP="00D61E19">
      <w:pPr>
        <w:rPr>
          <w:b/>
          <w:bCs/>
        </w:rPr>
      </w:pPr>
    </w:p>
    <w:p w14:paraId="5BBF902C" w14:textId="77777777" w:rsidR="00D61E19" w:rsidRDefault="00D61E19" w:rsidP="00D61E19">
      <w:pPr>
        <w:rPr>
          <w:b/>
          <w:bCs/>
        </w:rPr>
      </w:pPr>
    </w:p>
    <w:p w14:paraId="25FB87B9" w14:textId="77777777" w:rsidR="00AD569B" w:rsidRDefault="00AD569B" w:rsidP="00D61E19">
      <w:pPr>
        <w:rPr>
          <w:b/>
          <w:bCs/>
        </w:rPr>
      </w:pPr>
    </w:p>
    <w:p w14:paraId="5F0ACB6A" w14:textId="450683CF" w:rsidR="00D61E19" w:rsidRDefault="00D61E19" w:rsidP="00D61E19">
      <w:r w:rsidRPr="009B303B">
        <w:rPr>
          <w:b/>
          <w:bCs/>
        </w:rPr>
        <w:t>Presenter Name:</w:t>
      </w:r>
      <w:r>
        <w:t xml:space="preserve"> Mark White.</w:t>
      </w:r>
    </w:p>
    <w:p w14:paraId="3C2A7CC5" w14:textId="77777777" w:rsidR="00D61E19" w:rsidRDefault="00D61E19" w:rsidP="00D61E19">
      <w:r w:rsidRPr="009B303B">
        <w:rPr>
          <w:b/>
          <w:bCs/>
        </w:rPr>
        <w:t>Mode of Presentation:</w:t>
      </w:r>
      <w:r>
        <w:t xml:space="preserve"> Oral/Poster.</w:t>
      </w:r>
    </w:p>
    <w:p w14:paraId="4501748C" w14:textId="77777777" w:rsidR="00D61E19" w:rsidRPr="00DF6E0E" w:rsidRDefault="00D61E19" w:rsidP="00D61E19">
      <w:r w:rsidRPr="009B303B">
        <w:rPr>
          <w:b/>
          <w:bCs/>
        </w:rPr>
        <w:t>Contact number:</w:t>
      </w:r>
      <w:r>
        <w:t xml:space="preserve"> </w:t>
      </w:r>
      <w:r w:rsidRPr="00557E76">
        <w:t xml:space="preserve">+1 </w:t>
      </w:r>
      <w:r>
        <w:t>689 303 3812</w:t>
      </w:r>
    </w:p>
    <w:p w14:paraId="63E0F6AC" w14:textId="77777777" w:rsidR="00D61E19" w:rsidRDefault="00D61E19" w:rsidP="00D61E19">
      <w:r>
        <w:rPr>
          <w:noProof/>
        </w:rPr>
        <w:drawing>
          <wp:inline distT="0" distB="0" distL="0" distR="0" wp14:anchorId="125A79A0" wp14:editId="33F8A6DF">
            <wp:extent cx="1050878" cy="1050878"/>
            <wp:effectExtent l="0" t="0" r="0" b="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355" cy="1078355"/>
                    </a:xfrm>
                    <a:prstGeom prst="rect">
                      <a:avLst/>
                    </a:prstGeom>
                    <a:noFill/>
                    <a:ln>
                      <a:noFill/>
                    </a:ln>
                  </pic:spPr>
                </pic:pic>
              </a:graphicData>
            </a:graphic>
          </wp:inline>
        </w:drawing>
      </w:r>
      <w:r>
        <w:rPr>
          <w:caps/>
        </w:rPr>
        <w:br/>
      </w:r>
      <w:r>
        <w:rPr>
          <w:caps/>
        </w:rPr>
        <w:br/>
      </w:r>
      <w:r>
        <w:t>Upload your photo here.</w:t>
      </w:r>
    </w:p>
    <w:p w14:paraId="5EE5D661" w14:textId="77777777" w:rsidR="00D61E19" w:rsidRDefault="00D61E19"/>
    <w:sectPr w:rsidR="00D61E19" w:rsidSect="00D61E19">
      <w:type w:val="continuous"/>
      <w:pgSz w:w="11906" w:h="16838" w:code="9"/>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CBD7" w14:textId="77777777" w:rsidR="008A0118" w:rsidRDefault="008A0118" w:rsidP="00D61E19">
      <w:r>
        <w:separator/>
      </w:r>
    </w:p>
  </w:endnote>
  <w:endnote w:type="continuationSeparator" w:id="0">
    <w:p w14:paraId="5615C6C2" w14:textId="77777777" w:rsidR="008A0118" w:rsidRDefault="008A0118" w:rsidP="00D6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8AA9" w14:textId="77777777" w:rsidR="00BB28B2" w:rsidRDefault="00BB2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B0F8" w14:textId="77777777" w:rsidR="00BB28B2" w:rsidRDefault="00BB2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D65F" w14:textId="77777777" w:rsidR="00BB28B2" w:rsidRDefault="00BB2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F7AD" w14:textId="77777777" w:rsidR="008A0118" w:rsidRDefault="008A0118" w:rsidP="00D61E19">
      <w:r>
        <w:separator/>
      </w:r>
    </w:p>
  </w:footnote>
  <w:footnote w:type="continuationSeparator" w:id="0">
    <w:p w14:paraId="326965A3" w14:textId="77777777" w:rsidR="008A0118" w:rsidRDefault="008A0118" w:rsidP="00D6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7D8F" w14:textId="05505B3C" w:rsidR="00BB28B2" w:rsidRDefault="00FF6044">
    <w:pPr>
      <w:pStyle w:val="Header"/>
    </w:pPr>
    <w:r>
      <w:rPr>
        <w:noProof/>
        <w14:ligatures w14:val="standardContextual"/>
      </w:rPr>
      <w:pict w14:anchorId="76C8B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355266" o:spid="_x0000_s1032" type="#_x0000_t75" style="position:absolute;margin-left:0;margin-top:0;width:607.1pt;height:858.7pt;z-index:-251657216;mso-position-horizontal:center;mso-position-horizontal-relative:margin;mso-position-vertical:center;mso-position-vertical-relative:margin" o:allowincell="f">
          <v:imagedata r:id="rId1" o:title="Neuroscience Header Physic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7B3E" w14:textId="0CEFC157" w:rsidR="00BB28B2" w:rsidRPr="00BD61DA" w:rsidRDefault="00FF6044">
    <w:pPr>
      <w:pStyle w:val="Header"/>
      <w:rPr>
        <w:lang w:val="en-IN"/>
      </w:rPr>
    </w:pPr>
    <w:r>
      <w:rPr>
        <w:noProof/>
        <w:lang w:val="en-IN"/>
        <w14:ligatures w14:val="standardContextual"/>
      </w:rPr>
      <w:pict w14:anchorId="64D8D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355267" o:spid="_x0000_s1033" type="#_x0000_t75" style="position:absolute;margin-left:0;margin-top:0;width:607.1pt;height:858.7pt;z-index:-251656192;mso-position-horizontal:center;mso-position-horizontal-relative:margin;mso-position-vertical:center;mso-position-vertical-relative:margin" o:allowincell="f">
          <v:imagedata r:id="rId1" o:title="Neuroscience Header Physic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45EB" w14:textId="1B70297B" w:rsidR="00BB28B2" w:rsidRDefault="00FF6044">
    <w:pPr>
      <w:pStyle w:val="Header"/>
    </w:pPr>
    <w:r>
      <w:rPr>
        <w:noProof/>
        <w14:ligatures w14:val="standardContextual"/>
      </w:rPr>
      <w:pict w14:anchorId="38F40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355265" o:spid="_x0000_s1031" type="#_x0000_t75" style="position:absolute;margin-left:0;margin-top:0;width:607.1pt;height:858.7pt;z-index:-251658240;mso-position-horizontal:center;mso-position-horizontal-relative:margin;mso-position-vertical:center;mso-position-vertical-relative:margin" o:allowincell="f">
          <v:imagedata r:id="rId1" o:title="Neuroscience Header Physical"/>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19"/>
    <w:rsid w:val="00552A1C"/>
    <w:rsid w:val="006C0C85"/>
    <w:rsid w:val="008A0118"/>
    <w:rsid w:val="00AD569B"/>
    <w:rsid w:val="00BB28B2"/>
    <w:rsid w:val="00CE35EF"/>
    <w:rsid w:val="00D61E19"/>
    <w:rsid w:val="00FF60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491B9"/>
  <w15:chartTrackingRefBased/>
  <w15:docId w15:val="{8CA57572-E707-4CDA-8081-D4DC287C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E19"/>
    <w:pPr>
      <w:spacing w:after="0" w:line="240" w:lineRule="auto"/>
    </w:pPr>
    <w:rPr>
      <w:rFonts w:ascii="Times New Roman" w:eastAsia="Batang" w:hAnsi="Times New Roman" w:cs="Times New Roman"/>
      <w:kern w:val="0"/>
      <w:lang w:val="en-US" w:eastAsia="ko-KR"/>
      <w14:ligatures w14:val="none"/>
    </w:rPr>
  </w:style>
  <w:style w:type="paragraph" w:styleId="Heading1">
    <w:name w:val="heading 1"/>
    <w:basedOn w:val="Normal"/>
    <w:next w:val="Normal"/>
    <w:link w:val="Heading1Char"/>
    <w:uiPriority w:val="9"/>
    <w:qFormat/>
    <w:rsid w:val="00D61E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D61E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D61E1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D61E1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D61E19"/>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D61E19"/>
    <w:pPr>
      <w:keepNext/>
      <w:keepLines/>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D61E19"/>
    <w:pPr>
      <w:keepNext/>
      <w:keepLines/>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D61E19"/>
    <w:pPr>
      <w:keepNext/>
      <w:keepLines/>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D61E19"/>
    <w:pPr>
      <w:keepNext/>
      <w:keepLines/>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E19"/>
    <w:rPr>
      <w:rFonts w:eastAsiaTheme="majorEastAsia" w:cstheme="majorBidi"/>
      <w:color w:val="272727" w:themeColor="text1" w:themeTint="D8"/>
    </w:rPr>
  </w:style>
  <w:style w:type="paragraph" w:styleId="Title">
    <w:name w:val="Title"/>
    <w:basedOn w:val="Normal"/>
    <w:next w:val="Normal"/>
    <w:link w:val="TitleChar"/>
    <w:uiPriority w:val="10"/>
    <w:qFormat/>
    <w:rsid w:val="00D61E19"/>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D61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E1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D61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E19"/>
    <w:pPr>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D61E19"/>
    <w:rPr>
      <w:i/>
      <w:iCs/>
      <w:color w:val="404040" w:themeColor="text1" w:themeTint="BF"/>
    </w:rPr>
  </w:style>
  <w:style w:type="paragraph" w:styleId="ListParagraph">
    <w:name w:val="List Paragraph"/>
    <w:basedOn w:val="Normal"/>
    <w:uiPriority w:val="34"/>
    <w:qFormat/>
    <w:rsid w:val="00D61E19"/>
    <w:pPr>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D61E19"/>
    <w:rPr>
      <w:i/>
      <w:iCs/>
      <w:color w:val="0F4761" w:themeColor="accent1" w:themeShade="BF"/>
    </w:rPr>
  </w:style>
  <w:style w:type="paragraph" w:styleId="IntenseQuote">
    <w:name w:val="Intense Quote"/>
    <w:basedOn w:val="Normal"/>
    <w:next w:val="Normal"/>
    <w:link w:val="IntenseQuoteChar"/>
    <w:uiPriority w:val="30"/>
    <w:qFormat/>
    <w:rsid w:val="00D61E1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D61E19"/>
    <w:rPr>
      <w:i/>
      <w:iCs/>
      <w:color w:val="0F4761" w:themeColor="accent1" w:themeShade="BF"/>
    </w:rPr>
  </w:style>
  <w:style w:type="character" w:styleId="IntenseReference">
    <w:name w:val="Intense Reference"/>
    <w:basedOn w:val="DefaultParagraphFont"/>
    <w:uiPriority w:val="32"/>
    <w:qFormat/>
    <w:rsid w:val="00D61E19"/>
    <w:rPr>
      <w:b/>
      <w:bCs/>
      <w:smallCaps/>
      <w:color w:val="0F4761" w:themeColor="accent1" w:themeShade="BF"/>
      <w:spacing w:val="5"/>
    </w:rPr>
  </w:style>
  <w:style w:type="paragraph" w:styleId="Header">
    <w:name w:val="header"/>
    <w:basedOn w:val="Normal"/>
    <w:link w:val="HeaderChar"/>
    <w:uiPriority w:val="99"/>
    <w:unhideWhenUsed/>
    <w:rsid w:val="00D61E19"/>
    <w:pPr>
      <w:tabs>
        <w:tab w:val="center" w:pos="4513"/>
        <w:tab w:val="right" w:pos="9026"/>
      </w:tabs>
    </w:pPr>
  </w:style>
  <w:style w:type="character" w:customStyle="1" w:styleId="HeaderChar">
    <w:name w:val="Header Char"/>
    <w:basedOn w:val="DefaultParagraphFont"/>
    <w:link w:val="Header"/>
    <w:uiPriority w:val="99"/>
    <w:rsid w:val="00D61E19"/>
    <w:rPr>
      <w:rFonts w:ascii="Times New Roman" w:eastAsia="Batang" w:hAnsi="Times New Roman" w:cs="Times New Roman"/>
      <w:kern w:val="0"/>
      <w:lang w:val="en-US" w:eastAsia="ko-KR"/>
      <w14:ligatures w14:val="none"/>
    </w:rPr>
  </w:style>
  <w:style w:type="paragraph" w:styleId="Footer">
    <w:name w:val="footer"/>
    <w:basedOn w:val="Normal"/>
    <w:link w:val="FooterChar"/>
    <w:uiPriority w:val="99"/>
    <w:unhideWhenUsed/>
    <w:rsid w:val="00D61E19"/>
    <w:pPr>
      <w:tabs>
        <w:tab w:val="center" w:pos="4513"/>
        <w:tab w:val="right" w:pos="9026"/>
      </w:tabs>
    </w:pPr>
  </w:style>
  <w:style w:type="character" w:customStyle="1" w:styleId="FooterChar">
    <w:name w:val="Footer Char"/>
    <w:basedOn w:val="DefaultParagraphFont"/>
    <w:link w:val="Footer"/>
    <w:uiPriority w:val="99"/>
    <w:rsid w:val="00D61E19"/>
    <w:rPr>
      <w:rFonts w:ascii="Times New Roman" w:eastAsia="Batang" w:hAnsi="Times New Roman" w:cs="Times New Roman"/>
      <w:kern w:val="0"/>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F414-25EB-4DAC-A6A4-17DB57C9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Hajira</dc:creator>
  <cp:keywords/>
  <dc:description/>
  <cp:lastModifiedBy>Hajira</cp:lastModifiedBy>
  <cp:revision>3</cp:revision>
  <dcterms:created xsi:type="dcterms:W3CDTF">2026-06-04T05:36:00Z</dcterms:created>
  <dcterms:modified xsi:type="dcterms:W3CDTF">2026-06-04T05:57:00Z</dcterms:modified>
</cp:coreProperties>
</file>